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F6A5E4" w14:textId="30FD4539" w:rsidR="004804A4" w:rsidRPr="004804A4" w:rsidRDefault="004804A4" w:rsidP="004804A4">
      <w:pPr>
        <w:pStyle w:val="KeinLeerraum"/>
        <w:jc w:val="center"/>
        <w:rPr>
          <w:b/>
          <w:bCs/>
          <w:sz w:val="40"/>
          <w:szCs w:val="40"/>
        </w:rPr>
      </w:pPr>
      <w:r w:rsidRPr="004804A4">
        <w:rPr>
          <w:b/>
          <w:bCs/>
          <w:sz w:val="40"/>
          <w:szCs w:val="40"/>
        </w:rPr>
        <w:t>Musikalisches Geschenk zur „</w:t>
      </w:r>
      <w:proofErr w:type="spellStart"/>
      <w:r w:rsidRPr="004804A4">
        <w:rPr>
          <w:b/>
          <w:bCs/>
          <w:sz w:val="40"/>
          <w:szCs w:val="40"/>
        </w:rPr>
        <w:t>staaden</w:t>
      </w:r>
      <w:proofErr w:type="spellEnd"/>
      <w:r w:rsidRPr="004804A4">
        <w:rPr>
          <w:b/>
          <w:bCs/>
          <w:sz w:val="40"/>
          <w:szCs w:val="40"/>
        </w:rPr>
        <w:t>“ Zeit</w:t>
      </w:r>
    </w:p>
    <w:p w14:paraId="45051EB6" w14:textId="6C03456D" w:rsidR="004804A4" w:rsidRPr="004804A4" w:rsidRDefault="004804A4" w:rsidP="004804A4">
      <w:pPr>
        <w:pStyle w:val="KeinLeerraum"/>
        <w:jc w:val="center"/>
        <w:rPr>
          <w:sz w:val="20"/>
          <w:szCs w:val="20"/>
        </w:rPr>
      </w:pPr>
      <w:r w:rsidRPr="004804A4">
        <w:rPr>
          <w:sz w:val="20"/>
          <w:szCs w:val="20"/>
        </w:rPr>
        <w:t>Pilsting: Ergoldinger Männerchor und Einödmusi thematisieren die „Heilige Nacht“</w:t>
      </w:r>
    </w:p>
    <w:p w14:paraId="454793AC" w14:textId="4774265E" w:rsidR="004804A4" w:rsidRDefault="004804A4" w:rsidP="004804A4">
      <w:pPr>
        <w:pStyle w:val="KeinLeerraum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89EDDD8" wp14:editId="749840E0">
            <wp:simplePos x="0" y="0"/>
            <wp:positionH relativeFrom="column">
              <wp:posOffset>590550</wp:posOffset>
            </wp:positionH>
            <wp:positionV relativeFrom="paragraph">
              <wp:posOffset>34290</wp:posOffset>
            </wp:positionV>
            <wp:extent cx="8689975" cy="5981700"/>
            <wp:effectExtent l="0" t="0" r="0" b="0"/>
            <wp:wrapTight wrapText="bothSides">
              <wp:wrapPolygon edited="0">
                <wp:start x="0" y="0"/>
                <wp:lineTo x="0" y="21531"/>
                <wp:lineTo x="21545" y="21531"/>
                <wp:lineTo x="21545" y="0"/>
                <wp:lineTo x="0" y="0"/>
              </wp:wrapPolygon>
            </wp:wrapTight>
            <wp:docPr id="1572462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4627" name="Grafik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" t="4769" r="1828" b="1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9975" cy="598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33A881" w14:textId="7EB426EE" w:rsidR="004804A4" w:rsidRDefault="004804A4" w:rsidP="004804A4">
      <w:pPr>
        <w:pStyle w:val="KeinLeerraum"/>
      </w:pPr>
    </w:p>
    <w:p w14:paraId="06F1220D" w14:textId="3666C081" w:rsidR="004804A4" w:rsidRDefault="004804A4" w:rsidP="004804A4">
      <w:pPr>
        <w:pStyle w:val="KeinLeerraum"/>
      </w:pPr>
    </w:p>
    <w:p w14:paraId="711CD15B" w14:textId="77777777" w:rsidR="004804A4" w:rsidRDefault="004804A4" w:rsidP="004804A4">
      <w:pPr>
        <w:pStyle w:val="KeinLeerraum"/>
      </w:pPr>
    </w:p>
    <w:p w14:paraId="6A484A17" w14:textId="77777777" w:rsidR="004804A4" w:rsidRDefault="004804A4" w:rsidP="004804A4">
      <w:pPr>
        <w:pStyle w:val="KeinLeerraum"/>
      </w:pPr>
    </w:p>
    <w:p w14:paraId="6335FFA0" w14:textId="77777777" w:rsidR="004804A4" w:rsidRDefault="004804A4" w:rsidP="004804A4">
      <w:pPr>
        <w:pStyle w:val="KeinLeerraum"/>
      </w:pPr>
    </w:p>
    <w:p w14:paraId="775AFC0C" w14:textId="77777777" w:rsidR="004804A4" w:rsidRDefault="004804A4" w:rsidP="004804A4">
      <w:pPr>
        <w:pStyle w:val="KeinLeerraum"/>
      </w:pPr>
    </w:p>
    <w:p w14:paraId="08579D49" w14:textId="77777777" w:rsidR="004804A4" w:rsidRDefault="004804A4" w:rsidP="004804A4">
      <w:pPr>
        <w:pStyle w:val="KeinLeerraum"/>
      </w:pPr>
    </w:p>
    <w:p w14:paraId="56B6A164" w14:textId="77777777" w:rsidR="004804A4" w:rsidRDefault="004804A4" w:rsidP="004804A4">
      <w:pPr>
        <w:pStyle w:val="KeinLeerraum"/>
      </w:pPr>
    </w:p>
    <w:p w14:paraId="1F1E6B54" w14:textId="77777777" w:rsidR="004804A4" w:rsidRDefault="004804A4" w:rsidP="004804A4">
      <w:pPr>
        <w:pStyle w:val="KeinLeerraum"/>
      </w:pPr>
    </w:p>
    <w:p w14:paraId="71F8F1D1" w14:textId="77777777" w:rsidR="004804A4" w:rsidRDefault="004804A4" w:rsidP="004804A4">
      <w:pPr>
        <w:pStyle w:val="KeinLeerraum"/>
      </w:pPr>
    </w:p>
    <w:p w14:paraId="201670A4" w14:textId="77777777" w:rsidR="004804A4" w:rsidRDefault="004804A4" w:rsidP="004804A4">
      <w:pPr>
        <w:pStyle w:val="KeinLeerraum"/>
      </w:pPr>
    </w:p>
    <w:p w14:paraId="524F274F" w14:textId="77777777" w:rsidR="004804A4" w:rsidRDefault="004804A4" w:rsidP="004804A4">
      <w:pPr>
        <w:pStyle w:val="KeinLeerraum"/>
      </w:pPr>
    </w:p>
    <w:p w14:paraId="47C23C71" w14:textId="77777777" w:rsidR="004804A4" w:rsidRDefault="004804A4" w:rsidP="004804A4">
      <w:pPr>
        <w:pStyle w:val="KeinLeerraum"/>
      </w:pPr>
    </w:p>
    <w:p w14:paraId="60F6D216" w14:textId="77777777" w:rsidR="004804A4" w:rsidRDefault="004804A4" w:rsidP="004804A4">
      <w:pPr>
        <w:pStyle w:val="KeinLeerraum"/>
      </w:pPr>
    </w:p>
    <w:p w14:paraId="61CCB3F0" w14:textId="77777777" w:rsidR="004804A4" w:rsidRDefault="004804A4" w:rsidP="004804A4">
      <w:pPr>
        <w:pStyle w:val="KeinLeerraum"/>
      </w:pPr>
    </w:p>
    <w:p w14:paraId="36EAD9F3" w14:textId="77777777" w:rsidR="004804A4" w:rsidRDefault="004804A4" w:rsidP="004804A4">
      <w:pPr>
        <w:pStyle w:val="KeinLeerraum"/>
      </w:pPr>
    </w:p>
    <w:p w14:paraId="3340EA3A" w14:textId="77777777" w:rsidR="004804A4" w:rsidRDefault="004804A4" w:rsidP="004804A4">
      <w:pPr>
        <w:pStyle w:val="KeinLeerraum"/>
      </w:pPr>
    </w:p>
    <w:p w14:paraId="6463E1E2" w14:textId="77777777" w:rsidR="004804A4" w:rsidRDefault="004804A4" w:rsidP="004804A4">
      <w:pPr>
        <w:pStyle w:val="KeinLeerraum"/>
      </w:pPr>
    </w:p>
    <w:p w14:paraId="5E3FD525" w14:textId="77777777" w:rsidR="004804A4" w:rsidRDefault="004804A4" w:rsidP="004804A4">
      <w:pPr>
        <w:pStyle w:val="KeinLeerraum"/>
      </w:pPr>
    </w:p>
    <w:p w14:paraId="39962DA3" w14:textId="77777777" w:rsidR="004804A4" w:rsidRDefault="004804A4" w:rsidP="004804A4">
      <w:pPr>
        <w:pStyle w:val="KeinLeerraum"/>
      </w:pPr>
    </w:p>
    <w:p w14:paraId="26CDA736" w14:textId="77777777" w:rsidR="004804A4" w:rsidRDefault="004804A4" w:rsidP="004804A4">
      <w:pPr>
        <w:pStyle w:val="KeinLeerraum"/>
      </w:pPr>
    </w:p>
    <w:p w14:paraId="70155F43" w14:textId="77777777" w:rsidR="004804A4" w:rsidRDefault="004804A4" w:rsidP="004804A4">
      <w:pPr>
        <w:pStyle w:val="KeinLeerraum"/>
      </w:pPr>
    </w:p>
    <w:p w14:paraId="05E9EAA1" w14:textId="77777777" w:rsidR="004804A4" w:rsidRDefault="004804A4" w:rsidP="004804A4">
      <w:pPr>
        <w:pStyle w:val="KeinLeerraum"/>
      </w:pPr>
    </w:p>
    <w:p w14:paraId="59274F3B" w14:textId="77777777" w:rsidR="004804A4" w:rsidRDefault="004804A4" w:rsidP="004804A4">
      <w:pPr>
        <w:pStyle w:val="KeinLeerraum"/>
      </w:pPr>
    </w:p>
    <w:p w14:paraId="23FAFA3D" w14:textId="77777777" w:rsidR="004804A4" w:rsidRDefault="004804A4" w:rsidP="004804A4">
      <w:pPr>
        <w:pStyle w:val="KeinLeerraum"/>
      </w:pPr>
    </w:p>
    <w:p w14:paraId="40DDE10B" w14:textId="77777777" w:rsidR="004804A4" w:rsidRDefault="004804A4" w:rsidP="004804A4">
      <w:pPr>
        <w:pStyle w:val="KeinLeerraum"/>
      </w:pPr>
    </w:p>
    <w:p w14:paraId="3075C83F" w14:textId="77777777" w:rsidR="004804A4" w:rsidRDefault="004804A4" w:rsidP="004804A4">
      <w:pPr>
        <w:pStyle w:val="KeinLeerraum"/>
      </w:pPr>
    </w:p>
    <w:p w14:paraId="782674D8" w14:textId="77777777" w:rsidR="004804A4" w:rsidRDefault="004804A4" w:rsidP="004804A4">
      <w:pPr>
        <w:pStyle w:val="KeinLeerraum"/>
      </w:pPr>
    </w:p>
    <w:p w14:paraId="7DE64128" w14:textId="77777777" w:rsidR="004804A4" w:rsidRDefault="004804A4" w:rsidP="004804A4">
      <w:pPr>
        <w:pStyle w:val="KeinLeerraum"/>
      </w:pPr>
    </w:p>
    <w:p w14:paraId="197DCD90" w14:textId="77777777" w:rsidR="004804A4" w:rsidRDefault="004804A4" w:rsidP="004804A4">
      <w:pPr>
        <w:pStyle w:val="KeinLeerraum"/>
      </w:pPr>
    </w:p>
    <w:p w14:paraId="67BA4F59" w14:textId="77777777" w:rsidR="004804A4" w:rsidRDefault="004804A4" w:rsidP="004804A4">
      <w:pPr>
        <w:pStyle w:val="KeinLeerraum"/>
      </w:pPr>
    </w:p>
    <w:p w14:paraId="4B1FFDCB" w14:textId="77777777" w:rsidR="004804A4" w:rsidRDefault="004804A4" w:rsidP="004804A4">
      <w:pPr>
        <w:pStyle w:val="KeinLeerraum"/>
      </w:pPr>
    </w:p>
    <w:p w14:paraId="459AE429" w14:textId="77777777" w:rsidR="004804A4" w:rsidRDefault="004804A4" w:rsidP="004804A4">
      <w:pPr>
        <w:pStyle w:val="KeinLeerraum"/>
      </w:pPr>
    </w:p>
    <w:p w14:paraId="60160392" w14:textId="77777777" w:rsidR="004804A4" w:rsidRDefault="004804A4" w:rsidP="004804A4">
      <w:pPr>
        <w:pStyle w:val="KeinLeerraum"/>
      </w:pPr>
    </w:p>
    <w:p w14:paraId="0ED5E02B" w14:textId="77777777" w:rsidR="004804A4" w:rsidRPr="004804A4" w:rsidRDefault="004804A4" w:rsidP="004804A4">
      <w:pPr>
        <w:pStyle w:val="KeinLeerraum"/>
        <w:rPr>
          <w:sz w:val="8"/>
          <w:szCs w:val="8"/>
        </w:rPr>
      </w:pPr>
    </w:p>
    <w:p w14:paraId="5A59838F" w14:textId="7DB0632C" w:rsidR="004804A4" w:rsidRDefault="004804A4" w:rsidP="004804A4">
      <w:pPr>
        <w:pStyle w:val="KeinLeerraum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</w:t>
      </w:r>
      <w:r w:rsidRPr="004804A4">
        <w:rPr>
          <w:sz w:val="20"/>
          <w:szCs w:val="20"/>
        </w:rPr>
        <w:t xml:space="preserve">Der Ergoldinger Männerchor bewies seine Stimmgewalt                                                 </w:t>
      </w:r>
      <w:r>
        <w:rPr>
          <w:sz w:val="20"/>
          <w:szCs w:val="20"/>
        </w:rPr>
        <w:t xml:space="preserve">      </w:t>
      </w:r>
      <w:r w:rsidRPr="004804A4">
        <w:rPr>
          <w:sz w:val="20"/>
          <w:szCs w:val="20"/>
        </w:rPr>
        <w:t xml:space="preserve">                          Erzähler Heinrich Wannisch</w:t>
      </w:r>
    </w:p>
    <w:p w14:paraId="1D34CEC2" w14:textId="77777777" w:rsidR="004804A4" w:rsidRDefault="004804A4" w:rsidP="004804A4">
      <w:pPr>
        <w:pStyle w:val="KeinLeerraum"/>
        <w:rPr>
          <w:sz w:val="20"/>
          <w:szCs w:val="20"/>
        </w:rPr>
      </w:pPr>
    </w:p>
    <w:p w14:paraId="4C804AC6" w14:textId="142FA73D" w:rsidR="004804A4" w:rsidRPr="004804A4" w:rsidRDefault="004804A4" w:rsidP="004804A4">
      <w:pPr>
        <w:pStyle w:val="KeinLeerraum"/>
        <w:jc w:val="center"/>
        <w:rPr>
          <w:b/>
          <w:bCs/>
          <w:sz w:val="24"/>
          <w:szCs w:val="24"/>
        </w:rPr>
      </w:pPr>
      <w:r w:rsidRPr="004804A4">
        <w:rPr>
          <w:b/>
          <w:bCs/>
          <w:sz w:val="24"/>
          <w:szCs w:val="24"/>
        </w:rPr>
        <w:t>Landauer Zeitung am 15.12.2025</w:t>
      </w:r>
    </w:p>
    <w:sectPr w:rsidR="004804A4" w:rsidRPr="004804A4" w:rsidSect="004804A4">
      <w:pgSz w:w="16838" w:h="11906" w:orient="landscape" w:code="9"/>
      <w:pgMar w:top="282" w:right="284" w:bottom="567" w:left="426" w:header="720" w:footer="851" w:gutter="0"/>
      <w:cols w:space="708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61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4A4"/>
    <w:rsid w:val="00287778"/>
    <w:rsid w:val="004804A4"/>
    <w:rsid w:val="008D3BD7"/>
    <w:rsid w:val="008F2726"/>
    <w:rsid w:val="00D02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2BD66"/>
  <w15:chartTrackingRefBased/>
  <w15:docId w15:val="{A48B274C-95FC-47C2-BD45-2B5730206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804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804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804A4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804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804A4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804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804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804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804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804A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804A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804A4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804A4"/>
    <w:rPr>
      <w:rFonts w:eastAsiaTheme="majorEastAsia" w:cstheme="majorBidi"/>
      <w:i/>
      <w:iCs/>
      <w:color w:val="365F9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804A4"/>
    <w:rPr>
      <w:rFonts w:eastAsiaTheme="majorEastAsia" w:cstheme="majorBidi"/>
      <w:color w:val="365F9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804A4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804A4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804A4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804A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804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804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804A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804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804A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804A4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804A4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804A4"/>
    <w:rPr>
      <w:i/>
      <w:iCs/>
      <w:color w:val="365F9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804A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804A4"/>
    <w:rPr>
      <w:i/>
      <w:iCs/>
      <w:color w:val="365F9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804A4"/>
    <w:rPr>
      <w:b/>
      <w:bCs/>
      <w:smallCaps/>
      <w:color w:val="365F91" w:themeColor="accent1" w:themeShade="BF"/>
      <w:spacing w:val="5"/>
    </w:rPr>
  </w:style>
  <w:style w:type="paragraph" w:styleId="KeinLeerraum">
    <w:name w:val="No Spacing"/>
    <w:uiPriority w:val="1"/>
    <w:qFormat/>
    <w:rsid w:val="004804A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Fritz Schaller</dc:creator>
  <cp:keywords/>
  <dc:description/>
  <cp:lastModifiedBy>Fritz Schaller</cp:lastModifiedBy>
  <cp:revision>1</cp:revision>
  <cp:lastPrinted>2025-12-17T09:07:00Z</cp:lastPrinted>
  <dcterms:created xsi:type="dcterms:W3CDTF">2025-12-17T08:48:00Z</dcterms:created>
  <dcterms:modified xsi:type="dcterms:W3CDTF">2025-12-17T09:08:00Z</dcterms:modified>
</cp:coreProperties>
</file>